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20574">
        <w:rPr>
          <w:rFonts w:ascii="Corbel" w:hAnsi="Corbel"/>
          <w:b/>
          <w:smallCaps/>
          <w:sz w:val="24"/>
          <w:szCs w:val="24"/>
        </w:rPr>
        <w:t>202</w:t>
      </w:r>
      <w:r w:rsidR="008070A0">
        <w:rPr>
          <w:rFonts w:ascii="Corbel" w:hAnsi="Corbel"/>
          <w:b/>
          <w:smallCaps/>
          <w:sz w:val="24"/>
          <w:szCs w:val="24"/>
        </w:rPr>
        <w:t>1</w:t>
      </w:r>
      <w:r w:rsidR="00D20574">
        <w:rPr>
          <w:rFonts w:ascii="Corbel" w:hAnsi="Corbel"/>
          <w:b/>
          <w:smallCaps/>
          <w:sz w:val="24"/>
          <w:szCs w:val="24"/>
        </w:rPr>
        <w:t xml:space="preserve"> - 202</w:t>
      </w:r>
      <w:r w:rsidR="008070A0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C3390">
        <w:rPr>
          <w:rFonts w:ascii="Corbel" w:hAnsi="Corbel"/>
          <w:sz w:val="20"/>
          <w:szCs w:val="20"/>
        </w:rPr>
        <w:t>202</w:t>
      </w:r>
      <w:r w:rsidR="008070A0">
        <w:rPr>
          <w:rFonts w:ascii="Corbel" w:hAnsi="Corbel"/>
          <w:sz w:val="20"/>
          <w:szCs w:val="20"/>
        </w:rPr>
        <w:t>2</w:t>
      </w:r>
      <w:r w:rsidR="00BC3390">
        <w:rPr>
          <w:rFonts w:ascii="Corbel" w:hAnsi="Corbel"/>
          <w:sz w:val="20"/>
          <w:szCs w:val="20"/>
        </w:rPr>
        <w:t>/202</w:t>
      </w:r>
      <w:r w:rsidR="008070A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5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komunikatów wizualnych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54C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54C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B4E3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4A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Hallada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44A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31E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31E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44A9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735B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44A9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44A95" w:rsidRDefault="00E44A9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26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o środowisko Windows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04198D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286521" w:rsidRDefault="0028652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6521">
              <w:rPr>
                <w:rFonts w:ascii="Corbel" w:hAnsi="Corbel"/>
                <w:b w:val="0"/>
                <w:sz w:val="24"/>
                <w:szCs w:val="24"/>
              </w:rPr>
              <w:t>Przygotowanie do podstawowej analizy, oceny oraz tworzenia komunikatów wizualnych w różnorodnych formach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7C69E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7C69EF" w:rsidP="007C69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A9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</w:t>
            </w:r>
            <w:r w:rsidR="009939C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sadni konieczność</w:t>
            </w:r>
            <w:r w:rsidR="009939C0">
              <w:rPr>
                <w:rFonts w:ascii="Corbel" w:hAnsi="Corbel"/>
                <w:b w:val="0"/>
                <w:smallCaps w:val="0"/>
                <w:szCs w:val="24"/>
              </w:rPr>
              <w:t xml:space="preserve"> przestrzegania prawa, w tym prawa autorskiego, przy posługiwaniu się językiem komunikatów wizualnych</w:t>
            </w:r>
          </w:p>
        </w:tc>
        <w:tc>
          <w:tcPr>
            <w:tcW w:w="1865" w:type="dxa"/>
          </w:tcPr>
          <w:p w:rsidR="0085747A" w:rsidRPr="009C54AE" w:rsidRDefault="000419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993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podstawowe procesy postrzegania, przetwarzania, zapamiętywania informacji w formie komunikatu wizualnego </w:t>
            </w:r>
          </w:p>
        </w:tc>
        <w:tc>
          <w:tcPr>
            <w:tcW w:w="1865" w:type="dxa"/>
          </w:tcPr>
          <w:p w:rsidR="0085747A" w:rsidRPr="009C54AE" w:rsidRDefault="000419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946D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podstawowe założenia dotyczące komunikatów wizualnych przeznaczonych dla określonej grupy odbiorców</w:t>
            </w:r>
          </w:p>
        </w:tc>
        <w:tc>
          <w:tcPr>
            <w:tcW w:w="1865" w:type="dxa"/>
          </w:tcPr>
          <w:p w:rsidR="0085747A" w:rsidRPr="009C54AE" w:rsidRDefault="000419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BB27C2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analizę komunikatu wizualnego, opisze podstawowe mechanizmy jego postrzegania i przetwarzania przez odbiorcę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796C2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drogi rozwoju w analizowaniu i tworzeniu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B0399A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i oceni przydatnoś</w:t>
            </w:r>
            <w:r w:rsidR="006E0F5C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źródeł informacji</w:t>
            </w:r>
            <w:r w:rsidR="006E0F5C">
              <w:rPr>
                <w:rFonts w:ascii="Corbel" w:hAnsi="Corbel"/>
                <w:b w:val="0"/>
                <w:smallCaps w:val="0"/>
                <w:szCs w:val="24"/>
              </w:rPr>
              <w:t xml:space="preserve"> związanych z językiem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557326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braki swojej wiedzy związanej z językiem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04198D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4A95" w:rsidRPr="009C54AE" w:rsidTr="0075311D">
        <w:tc>
          <w:tcPr>
            <w:tcW w:w="9520" w:type="dxa"/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4A95" w:rsidRPr="009C54AE" w:rsidTr="0075311D">
        <w:tc>
          <w:tcPr>
            <w:tcW w:w="9520" w:type="dxa"/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9C54AE" w:rsidTr="0075311D">
        <w:tc>
          <w:tcPr>
            <w:tcW w:w="9520" w:type="dxa"/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9C54AE" w:rsidTr="0075311D">
        <w:tc>
          <w:tcPr>
            <w:tcW w:w="9520" w:type="dxa"/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4A95" w:rsidRPr="009C54AE" w:rsidTr="0075311D">
        <w:tc>
          <w:tcPr>
            <w:tcW w:w="9520" w:type="dxa"/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4A95" w:rsidRPr="009C54AE" w:rsidTr="0075311D">
        <w:tc>
          <w:tcPr>
            <w:tcW w:w="9520" w:type="dxa"/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Podstawy projektowania materiałów dydaktycznych i multimediów wykorzystywanych w edukacji. Postulaty dotyczące projektowania materiałów dydaktycznych i prezentacji multimedialnych</w:t>
            </w:r>
          </w:p>
        </w:tc>
      </w:tr>
      <w:tr w:rsidR="00E44A95" w:rsidRPr="009C54AE" w:rsidTr="0075311D">
        <w:tc>
          <w:tcPr>
            <w:tcW w:w="9520" w:type="dxa"/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Film i jego język</w:t>
            </w:r>
          </w:p>
        </w:tc>
      </w:tr>
      <w:tr w:rsidR="00E44A95" w:rsidRPr="009C54AE" w:rsidTr="0075311D">
        <w:tc>
          <w:tcPr>
            <w:tcW w:w="9520" w:type="dxa"/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Pismo i jego znaczenie w komunikatach wizualnych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 xml:space="preserve"> Konstrukcja i analiza komunikatu wizualnego z punktu widzenia kompozycji obrazu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Konstrukcja  i analiza komunikatu wizualnego z punktu widzenia barwy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Analiza fotografii z punktu widzenia komunikatu wizualnego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>Analiza reklamy z punktu widzenia komunikatu wizualnego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FD5B68" w:rsidRDefault="00E44A95" w:rsidP="007531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B68">
              <w:rPr>
                <w:rFonts w:ascii="Corbel" w:hAnsi="Corbel"/>
                <w:sz w:val="24"/>
                <w:szCs w:val="24"/>
              </w:rPr>
              <w:t xml:space="preserve"> Analiza prezentacji multimedialnej z punktu widzenia komunikatu wizualnego</w:t>
            </w:r>
          </w:p>
        </w:tc>
      </w:tr>
      <w:tr w:rsidR="00E44A95" w:rsidRPr="009C54AE" w:rsidTr="007531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95" w:rsidRPr="009C54AE" w:rsidRDefault="00E44A95" w:rsidP="007531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E44A95" w:rsidRPr="009C54AE" w:rsidRDefault="00E44A95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46D13" w:rsidRDefault="00E44A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946D13" w:rsidRPr="00946D13">
        <w:rPr>
          <w:rFonts w:ascii="Corbel" w:hAnsi="Corbel"/>
          <w:b w:val="0"/>
          <w:smallCaps w:val="0"/>
          <w:szCs w:val="24"/>
        </w:rPr>
        <w:t xml:space="preserve">: </w:t>
      </w:r>
      <w:r>
        <w:rPr>
          <w:rFonts w:ascii="Corbel" w:hAnsi="Corbel"/>
          <w:b w:val="0"/>
          <w:smallCaps w:val="0"/>
          <w:szCs w:val="24"/>
        </w:rPr>
        <w:t>praca indywidualna w pracowni komputerowej z programami  użytkowymi, ćwiczenia w ich wykorzystaniu, korzystanie z materiałów przygotowanych przez prowadzącego zajęcia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46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9574A3" w:rsidRDefault="009574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9C54AE" w:rsidRDefault="00616D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E44A95">
              <w:rPr>
                <w:rFonts w:ascii="Corbel" w:hAnsi="Corbel"/>
                <w:b w:val="0"/>
                <w:szCs w:val="24"/>
              </w:rPr>
              <w:t>, Obserwacja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16DED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574A3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E44A95">
              <w:rPr>
                <w:rFonts w:ascii="Corbel" w:hAnsi="Corbel"/>
                <w:b w:val="0"/>
                <w:szCs w:val="24"/>
              </w:rPr>
              <w:t>, obserwacja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ED" w:rsidRPr="009C54AE" w:rsidRDefault="00616DED" w:rsidP="00616D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4D03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Zdanie egzaminu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A3848" w:rsidRDefault="00DA3848" w:rsidP="00DA38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DA3848" w:rsidRDefault="00DA3848" w:rsidP="00DA38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DA3848" w:rsidP="00DA38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</w:tc>
        <w:tc>
          <w:tcPr>
            <w:tcW w:w="4677" w:type="dxa"/>
          </w:tcPr>
          <w:p w:rsidR="00DA3848" w:rsidRDefault="00DA38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A3848" w:rsidRDefault="00DA38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44A95" w:rsidRDefault="00E44A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E44A95" w:rsidRDefault="00E44A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61DC5" w:rsidRPr="009C54AE" w:rsidRDefault="00E44A95" w:rsidP="00E44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463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635E" w:rsidRPr="00F1635E" w:rsidRDefault="00F1635E" w:rsidP="00F1635E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1635E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F1635E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:rsidR="00F1635E" w:rsidRPr="009C54AE" w:rsidRDefault="00F1635E" w:rsidP="00F163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635E">
              <w:rPr>
                <w:rFonts w:ascii="Corbel" w:hAnsi="Corbel"/>
                <w:b w:val="0"/>
                <w:color w:val="000000"/>
                <w:szCs w:val="24"/>
              </w:rPr>
              <w:t>Francuz P., Komunikacja wizualna,  Wyd. Naukowe Scholar, Warszawa 2012.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F1635E" w:rsidRPr="005410F1" w:rsidRDefault="0085747A" w:rsidP="00F1635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F1635E"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:rsidR="00F1635E" w:rsidRDefault="00F1635E" w:rsidP="00F1635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410F1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5410F1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Gliwice 2005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5410F1">
              <w:rPr>
                <w:rFonts w:ascii="Corbel" w:hAnsi="Corbel"/>
                <w:sz w:val="24"/>
                <w:szCs w:val="24"/>
              </w:rPr>
              <w:t>oraz wydania następne).</w:t>
            </w:r>
          </w:p>
          <w:p w:rsidR="00F1635E" w:rsidRDefault="00F1635E" w:rsidP="00F1635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Gałązka T., Kompozycja obrazu fotograficznego, Wydawnictwo Helion, Gliwice 2011.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274" w:rsidRDefault="00705274" w:rsidP="00C16ABF">
      <w:pPr>
        <w:spacing w:after="0" w:line="240" w:lineRule="auto"/>
      </w:pPr>
      <w:r>
        <w:separator/>
      </w:r>
    </w:p>
  </w:endnote>
  <w:endnote w:type="continuationSeparator" w:id="0">
    <w:p w:rsidR="00705274" w:rsidRDefault="007052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274" w:rsidRDefault="00705274" w:rsidP="00C16ABF">
      <w:pPr>
        <w:spacing w:after="0" w:line="240" w:lineRule="auto"/>
      </w:pPr>
      <w:r>
        <w:separator/>
      </w:r>
    </w:p>
  </w:footnote>
  <w:footnote w:type="continuationSeparator" w:id="0">
    <w:p w:rsidR="00705274" w:rsidRDefault="0070527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98D"/>
    <w:rsid w:val="00042A51"/>
    <w:rsid w:val="00042D2E"/>
    <w:rsid w:val="00043FF4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209"/>
    <w:rsid w:val="001001C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6083"/>
    <w:rsid w:val="001770C7"/>
    <w:rsid w:val="0018004B"/>
    <w:rsid w:val="00192F37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521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E3A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069C1"/>
    <w:rsid w:val="00414E3C"/>
    <w:rsid w:val="0042244A"/>
    <w:rsid w:val="0042745A"/>
    <w:rsid w:val="00431D5C"/>
    <w:rsid w:val="004362C6"/>
    <w:rsid w:val="00437FA2"/>
    <w:rsid w:val="00445970"/>
    <w:rsid w:val="0045729E"/>
    <w:rsid w:val="004577E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3D4"/>
    <w:rsid w:val="004D5282"/>
    <w:rsid w:val="004D535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7148"/>
    <w:rsid w:val="00557326"/>
    <w:rsid w:val="0056696D"/>
    <w:rsid w:val="00573EF9"/>
    <w:rsid w:val="0059484D"/>
    <w:rsid w:val="005A0855"/>
    <w:rsid w:val="005A3196"/>
    <w:rsid w:val="005C080F"/>
    <w:rsid w:val="005C55E5"/>
    <w:rsid w:val="005C696A"/>
    <w:rsid w:val="005E02BD"/>
    <w:rsid w:val="005E6E85"/>
    <w:rsid w:val="005F31D2"/>
    <w:rsid w:val="0061029B"/>
    <w:rsid w:val="00616DED"/>
    <w:rsid w:val="00617230"/>
    <w:rsid w:val="00621CE1"/>
    <w:rsid w:val="0062666A"/>
    <w:rsid w:val="00627FC9"/>
    <w:rsid w:val="00647FA8"/>
    <w:rsid w:val="00650C5F"/>
    <w:rsid w:val="00654934"/>
    <w:rsid w:val="006620D9"/>
    <w:rsid w:val="006650CF"/>
    <w:rsid w:val="00671958"/>
    <w:rsid w:val="00675843"/>
    <w:rsid w:val="00696477"/>
    <w:rsid w:val="006D050F"/>
    <w:rsid w:val="006D6139"/>
    <w:rsid w:val="006E0F5C"/>
    <w:rsid w:val="006E5D65"/>
    <w:rsid w:val="006F1282"/>
    <w:rsid w:val="006F1FBC"/>
    <w:rsid w:val="006F31E2"/>
    <w:rsid w:val="00705274"/>
    <w:rsid w:val="00706544"/>
    <w:rsid w:val="007072BA"/>
    <w:rsid w:val="0071620A"/>
    <w:rsid w:val="00724677"/>
    <w:rsid w:val="00725459"/>
    <w:rsid w:val="007327BD"/>
    <w:rsid w:val="00734608"/>
    <w:rsid w:val="00735B77"/>
    <w:rsid w:val="00745302"/>
    <w:rsid w:val="007461D6"/>
    <w:rsid w:val="00746EC8"/>
    <w:rsid w:val="0075254D"/>
    <w:rsid w:val="00763BF1"/>
    <w:rsid w:val="00766FD4"/>
    <w:rsid w:val="0078168C"/>
    <w:rsid w:val="00787C2A"/>
    <w:rsid w:val="00790E27"/>
    <w:rsid w:val="00796C23"/>
    <w:rsid w:val="007A4022"/>
    <w:rsid w:val="007A6E6E"/>
    <w:rsid w:val="007C3299"/>
    <w:rsid w:val="007C3BCC"/>
    <w:rsid w:val="007C4546"/>
    <w:rsid w:val="007C69EF"/>
    <w:rsid w:val="007D6E56"/>
    <w:rsid w:val="007F1652"/>
    <w:rsid w:val="007F4155"/>
    <w:rsid w:val="008070A0"/>
    <w:rsid w:val="0081554D"/>
    <w:rsid w:val="0081707E"/>
    <w:rsid w:val="008449B3"/>
    <w:rsid w:val="00854C5C"/>
    <w:rsid w:val="0085747A"/>
    <w:rsid w:val="00870CC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6EAC"/>
    <w:rsid w:val="008F77E8"/>
    <w:rsid w:val="00905986"/>
    <w:rsid w:val="00916188"/>
    <w:rsid w:val="00923D7D"/>
    <w:rsid w:val="00946D13"/>
    <w:rsid w:val="009508DF"/>
    <w:rsid w:val="00950DAC"/>
    <w:rsid w:val="00954A07"/>
    <w:rsid w:val="009574A3"/>
    <w:rsid w:val="009849EF"/>
    <w:rsid w:val="009939C0"/>
    <w:rsid w:val="009975EB"/>
    <w:rsid w:val="00997F14"/>
    <w:rsid w:val="009A78D9"/>
    <w:rsid w:val="009B4E3A"/>
    <w:rsid w:val="009C1331"/>
    <w:rsid w:val="009C3E31"/>
    <w:rsid w:val="009C54AE"/>
    <w:rsid w:val="009C788E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30110"/>
    <w:rsid w:val="00A31ED4"/>
    <w:rsid w:val="00A36899"/>
    <w:rsid w:val="00A371F6"/>
    <w:rsid w:val="00A43BF6"/>
    <w:rsid w:val="00A46365"/>
    <w:rsid w:val="00A53FA5"/>
    <w:rsid w:val="00A54817"/>
    <w:rsid w:val="00A601C8"/>
    <w:rsid w:val="00A60799"/>
    <w:rsid w:val="00A84C85"/>
    <w:rsid w:val="00A92AB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99A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27C2"/>
    <w:rsid w:val="00BB520A"/>
    <w:rsid w:val="00BC339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758"/>
    <w:rsid w:val="00D17C3C"/>
    <w:rsid w:val="00D20574"/>
    <w:rsid w:val="00D26B2C"/>
    <w:rsid w:val="00D26F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48"/>
    <w:rsid w:val="00DE09C0"/>
    <w:rsid w:val="00DE4A14"/>
    <w:rsid w:val="00DE6BE5"/>
    <w:rsid w:val="00DF320D"/>
    <w:rsid w:val="00DF71C8"/>
    <w:rsid w:val="00E129B8"/>
    <w:rsid w:val="00E20140"/>
    <w:rsid w:val="00E21E7D"/>
    <w:rsid w:val="00E22FBC"/>
    <w:rsid w:val="00E24BF5"/>
    <w:rsid w:val="00E25338"/>
    <w:rsid w:val="00E36263"/>
    <w:rsid w:val="00E421B8"/>
    <w:rsid w:val="00E44A95"/>
    <w:rsid w:val="00E51E44"/>
    <w:rsid w:val="00E5386D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35E"/>
    <w:rsid w:val="00F17567"/>
    <w:rsid w:val="00F27A7B"/>
    <w:rsid w:val="00F526AF"/>
    <w:rsid w:val="00F617C3"/>
    <w:rsid w:val="00F63499"/>
    <w:rsid w:val="00F7066B"/>
    <w:rsid w:val="00F83B28"/>
    <w:rsid w:val="00FA46E5"/>
    <w:rsid w:val="00FB7DBA"/>
    <w:rsid w:val="00FC1C25"/>
    <w:rsid w:val="00FC3F45"/>
    <w:rsid w:val="00FD503F"/>
    <w:rsid w:val="00FD5B6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7E356-9C1E-42C2-ABAE-951E2FF7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2020-01-14T11:47:00Z</cp:lastPrinted>
  <dcterms:created xsi:type="dcterms:W3CDTF">2019-11-08T11:06:00Z</dcterms:created>
  <dcterms:modified xsi:type="dcterms:W3CDTF">2021-09-27T05:53:00Z</dcterms:modified>
</cp:coreProperties>
</file>